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5B" w:rsidRDefault="00037A5B" w:rsidP="00037A5B">
      <w:pPr>
        <w:jc w:val="both"/>
      </w:pPr>
    </w:p>
    <w:p w:rsidR="00037A5B" w:rsidRDefault="006A193A" w:rsidP="006A193A">
      <w:pPr>
        <w:jc w:val="both"/>
      </w:pPr>
      <w:r>
        <w:t>Vibhu Sharma is an</w:t>
      </w:r>
      <w:r w:rsidR="00037A5B">
        <w:t xml:space="preserve"> </w:t>
      </w:r>
      <w:r>
        <w:t>undergraduate student in</w:t>
      </w:r>
      <w:r w:rsidR="00037A5B">
        <w:t xml:space="preserve"> Bachelors of Arts in English (Hons.) </w:t>
      </w:r>
      <w:r>
        <w:t xml:space="preserve">from </w:t>
      </w:r>
      <w:r w:rsidR="00037A5B">
        <w:t>St. Stephen’s College, University</w:t>
      </w:r>
      <w:r>
        <w:t xml:space="preserve"> of Delhi. She completed her schooling from Delhi Public School - Rohini. She was awarded the best student award both at the time of leaving school after high school and college after completing her undergraduate degree.</w:t>
      </w:r>
    </w:p>
    <w:p w:rsidR="00037A5B" w:rsidRDefault="00037A5B" w:rsidP="006A193A">
      <w:pPr>
        <w:jc w:val="both"/>
      </w:pPr>
    </w:p>
    <w:p w:rsidR="00037A5B" w:rsidRDefault="00037A5B" w:rsidP="006A193A">
      <w:pPr>
        <w:jc w:val="both"/>
      </w:pPr>
      <w:r>
        <w:t>In 2013, when Vibhu had to write her Class XII Cent</w:t>
      </w:r>
      <w:r w:rsidR="006A193A">
        <w:t>ral Board of Secondary Education (CBSE)</w:t>
      </w:r>
      <w:r>
        <w:t xml:space="preserve"> exams, she convinced the board to allow the visually challenged   students not only type   their answers on computer, but also give them the question   paper on the   computer itself, in an accessible format such as Microsoft   Word, along with   Screen - Reader, JAWS. This was absolutely against the traditional practices of amanuensis, writers and readers provided by the board to the visually cha</w:t>
      </w:r>
      <w:r w:rsidR="006A193A">
        <w:t xml:space="preserve">llenged students to write exams. </w:t>
      </w:r>
      <w:r>
        <w:t>She is the first visually challenged student in India to have written her Central Board of Secondary Education (CBSE) Class XII Board exams on the computer with the help of JAWS along with her Question Paper provided to her on computer itself in accessible format such as Microsoft Wor</w:t>
      </w:r>
      <w:r w:rsidR="006A193A">
        <w:t>d. She happily and proudly shares that t</w:t>
      </w:r>
      <w:r>
        <w:t xml:space="preserve">he enabling system is now available to all students with visual impairment, who might want to </w:t>
      </w:r>
      <w:r w:rsidR="006A193A">
        <w:t>write their exams independently, and her juniors are availing this facility.</w:t>
      </w:r>
    </w:p>
    <w:p w:rsidR="00037A5B" w:rsidRDefault="00037A5B" w:rsidP="006A193A">
      <w:pPr>
        <w:jc w:val="both"/>
      </w:pPr>
    </w:p>
    <w:p w:rsidR="00037A5B" w:rsidRDefault="00037A5B" w:rsidP="006A193A">
      <w:pPr>
        <w:jc w:val="both"/>
      </w:pPr>
      <w:r>
        <w:t>As one of her five subjects, Vibhu chose Multimedia and Web Technology, a subject she was continuously discouraged to take. But she was determined and enthusiastic by her passion to study the subject at the High School level. Working with dedication, and a “never-say-die’ spirit, she emerged as a subject topper with 93% in her school in Multimedia and Web Technology.</w:t>
      </w:r>
    </w:p>
    <w:p w:rsidR="00037A5B" w:rsidRDefault="00037A5B" w:rsidP="006A193A">
      <w:pPr>
        <w:jc w:val="both"/>
      </w:pPr>
    </w:p>
    <w:p w:rsidR="006A193A" w:rsidRDefault="00037A5B" w:rsidP="006A193A">
      <w:pPr>
        <w:jc w:val="both"/>
      </w:pPr>
      <w:r>
        <w:t xml:space="preserve">She actively participates in activities of the </w:t>
      </w:r>
      <w:r w:rsidR="006A193A">
        <w:t>persons with disabilities</w:t>
      </w:r>
      <w:r>
        <w:t>, and contributes towards voicing and representing their concerns. She is a member of the global campaign of a United Kingdom   based Leonard   Cheshire Di</w:t>
      </w:r>
      <w:r w:rsidR="006A193A">
        <w:t>sability, 'Young Voices' group.</w:t>
      </w:r>
    </w:p>
    <w:p w:rsidR="006A193A" w:rsidRDefault="006A193A" w:rsidP="006A193A">
      <w:pPr>
        <w:jc w:val="both"/>
      </w:pPr>
    </w:p>
    <w:p w:rsidR="006A193A" w:rsidRDefault="006A193A" w:rsidP="006A193A">
      <w:pPr>
        <w:jc w:val="both"/>
      </w:pPr>
      <w:r>
        <w:t xml:space="preserve">She was invited to </w:t>
      </w:r>
      <w:r w:rsidRPr="006A193A">
        <w:t xml:space="preserve">the Joint Asian Blind Union and International Council of Education for People with Visual Impairment (West Asia)  National Conference </w:t>
      </w:r>
      <w:r>
        <w:t xml:space="preserve">from March 11 to March 13,  2016 </w:t>
      </w:r>
      <w:r w:rsidRPr="006A193A">
        <w:t>“Inclusion – Make it Happen” and  presented a paper entitled, ‘Voices of Stakeholders: Challenges of Youth with Visual Impairment’ in a plenary session , ‘Voices of Stakeholders’.</w:t>
      </w:r>
    </w:p>
    <w:p w:rsidR="006A193A" w:rsidRDefault="006A193A" w:rsidP="006A193A">
      <w:pPr>
        <w:jc w:val="both"/>
      </w:pPr>
    </w:p>
    <w:p w:rsidR="006A193A" w:rsidRPr="006A193A" w:rsidRDefault="006A193A" w:rsidP="006A193A">
      <w:pPr>
        <w:jc w:val="both"/>
      </w:pPr>
      <w:r>
        <w:t>She was u</w:t>
      </w:r>
      <w:r w:rsidRPr="006A193A">
        <w:t xml:space="preserve">nanimously elected the Vice-President of the Enabling Unit of </w:t>
      </w:r>
      <w:r>
        <w:t>her college, St. Stephen’s College, and conducted awareness workshops as well as events to facilitate equal participation for students with disabilities from across colleges. These activities also helped non-disabled students understand and appreciate the potentialities of students with disabilities.</w:t>
      </w:r>
    </w:p>
    <w:p w:rsidR="006A193A" w:rsidRDefault="006A193A" w:rsidP="006A193A">
      <w:pPr>
        <w:jc w:val="both"/>
      </w:pPr>
    </w:p>
    <w:p w:rsidR="00037A5B" w:rsidRDefault="00037A5B" w:rsidP="006A193A">
      <w:pPr>
        <w:jc w:val="both"/>
      </w:pPr>
      <w:r>
        <w:t>In September   2012, she was invited to represent India in the Fifth   Session of the   Conference of States Parties (COSP) to the UNCRPD, from   12-14 September 2012   at United Nations Headquarters in New York. She represented India and talked about 'The Right to Earn a   Living: Young   Women with Disabilities - Call for Action'. Meanwhile, she also attended the Global Forum of Education for   Children with   Disabilities organized by UNICEF, 14 - 15 September 2012.</w:t>
      </w:r>
    </w:p>
    <w:p w:rsidR="00037A5B" w:rsidRDefault="00037A5B" w:rsidP="006A193A">
      <w:pPr>
        <w:jc w:val="both"/>
      </w:pPr>
    </w:p>
    <w:p w:rsidR="00037A5B" w:rsidRDefault="00037A5B" w:rsidP="006A193A">
      <w:pPr>
        <w:jc w:val="both"/>
      </w:pPr>
      <w:r>
        <w:t xml:space="preserve"> ‘The Right to Read’ campaign was launched by the World Blind Union in 2009. It was executed by the All India Confederation of the Blind in </w:t>
      </w:r>
      <w:smartTag w:uri="urn:schemas-microsoft-com:office:smarttags" w:element="country-region">
        <w:smartTag w:uri="urn:schemas-microsoft-com:office:smarttags" w:element="place">
          <w:r>
            <w:t>India</w:t>
          </w:r>
        </w:smartTag>
      </w:smartTag>
      <w:r>
        <w:t xml:space="preserve"> as ‘The Blind to have the Same Right to </w:t>
      </w:r>
      <w:r>
        <w:lastRenderedPageBreak/>
        <w:t>Books’. Vibhu participated in the campaign which aimed at demanding publishers to allow copyright material be converted into accessible formats for the visually challenged.</w:t>
      </w:r>
    </w:p>
    <w:p w:rsidR="00037A5B" w:rsidRDefault="00037A5B" w:rsidP="006A193A">
      <w:pPr>
        <w:jc w:val="both"/>
      </w:pPr>
    </w:p>
    <w:p w:rsidR="00037A5B" w:rsidRDefault="00037A5B" w:rsidP="006A193A">
      <w:pPr>
        <w:jc w:val="both"/>
      </w:pPr>
      <w:r>
        <w:t xml:space="preserve">She represented India in the First International </w:t>
      </w:r>
      <w:r w:rsidR="006A193A">
        <w:t xml:space="preserve">Conference </w:t>
      </w:r>
      <w:r>
        <w:t xml:space="preserve">for Blind and Partially Sighted Children “Listening to the Children” organized by the Spanish National Organization of the Blind (ONCE) and World Blind Union (WBU) in partnership with International Council of Education for People with Visual Impairment (ICEVI) held in Pontevedra – Spain, 16 to 20 June 2008. </w:t>
      </w:r>
    </w:p>
    <w:p w:rsidR="006A193A" w:rsidRDefault="006A193A" w:rsidP="006A193A">
      <w:pPr>
        <w:jc w:val="both"/>
      </w:pPr>
    </w:p>
    <w:p w:rsidR="006A193A" w:rsidRDefault="00037A5B" w:rsidP="006A193A">
      <w:pPr>
        <w:jc w:val="both"/>
      </w:pPr>
      <w:r>
        <w:t xml:space="preserve">She volunteers for National Association of the Blind, and its sister </w:t>
      </w:r>
      <w:r w:rsidR="006A193A">
        <w:t xml:space="preserve">institutions. </w:t>
      </w:r>
      <w:r>
        <w:t>Recently, on the request from National Association of the Blind, Vibhu desig</w:t>
      </w:r>
      <w:r w:rsidR="006A193A">
        <w:t>ned English curriculum for the institution to</w:t>
      </w:r>
      <w:r>
        <w:t xml:space="preserve"> be used to train stude</w:t>
      </w:r>
      <w:r w:rsidR="006A193A">
        <w:t>nts of NAB in English language. She also conducted classes in Communication Skills in English for students of NAB India Blind Women Centre.</w:t>
      </w:r>
    </w:p>
    <w:p w:rsidR="006A193A" w:rsidRDefault="006A193A" w:rsidP="006A193A">
      <w:pPr>
        <w:jc w:val="both"/>
      </w:pPr>
    </w:p>
    <w:p w:rsidR="006A193A" w:rsidRDefault="006A193A" w:rsidP="006A193A">
      <w:pPr>
        <w:jc w:val="both"/>
      </w:pPr>
      <w:r>
        <w:t>She will now be pursuing her Masters degree in English and enthusiastically looks forward to contributing to the best of her abilities for persons with disabilities. Vibhu Sharma lives in Delhi – India.</w:t>
      </w:r>
    </w:p>
    <w:p w:rsidR="006A193A" w:rsidRDefault="006A193A" w:rsidP="006A193A">
      <w:pPr>
        <w:jc w:val="both"/>
      </w:pPr>
    </w:p>
    <w:p w:rsidR="006A193A" w:rsidRDefault="006A193A" w:rsidP="006A193A">
      <w:pPr>
        <w:jc w:val="both"/>
      </w:pPr>
    </w:p>
    <w:p w:rsidR="006A193A" w:rsidRDefault="006A193A" w:rsidP="006A193A">
      <w:pPr>
        <w:jc w:val="both"/>
      </w:pPr>
    </w:p>
    <w:sectPr w:rsidR="006A193A" w:rsidSect="007967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EA" w:rsidRDefault="00A537EA" w:rsidP="00037A5B">
      <w:r>
        <w:separator/>
      </w:r>
    </w:p>
  </w:endnote>
  <w:endnote w:type="continuationSeparator" w:id="1">
    <w:p w:rsidR="00A537EA" w:rsidRDefault="00A537EA" w:rsidP="00037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EA" w:rsidRDefault="00A537EA" w:rsidP="00037A5B">
      <w:r>
        <w:separator/>
      </w:r>
    </w:p>
  </w:footnote>
  <w:footnote w:type="continuationSeparator" w:id="1">
    <w:p w:rsidR="00A537EA" w:rsidRDefault="00A537EA" w:rsidP="00037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3A" w:rsidRDefault="006A19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37A5B"/>
    <w:rsid w:val="00037A5B"/>
    <w:rsid w:val="001350D5"/>
    <w:rsid w:val="00420A33"/>
    <w:rsid w:val="004C37AD"/>
    <w:rsid w:val="004C4EB4"/>
    <w:rsid w:val="00530DE2"/>
    <w:rsid w:val="00631AE7"/>
    <w:rsid w:val="006A193A"/>
    <w:rsid w:val="007078B4"/>
    <w:rsid w:val="007967D8"/>
    <w:rsid w:val="00A172C0"/>
    <w:rsid w:val="00A233EB"/>
    <w:rsid w:val="00A456A8"/>
    <w:rsid w:val="00A537EA"/>
    <w:rsid w:val="00AC6B70"/>
    <w:rsid w:val="00B15317"/>
    <w:rsid w:val="00B831C8"/>
    <w:rsid w:val="00C3388F"/>
    <w:rsid w:val="00DA3CE0"/>
    <w:rsid w:val="00E87118"/>
    <w:rsid w:val="00F22F63"/>
    <w:rsid w:val="00F5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A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37A5B"/>
  </w:style>
  <w:style w:type="paragraph" w:styleId="Footer">
    <w:name w:val="footer"/>
    <w:basedOn w:val="Normal"/>
    <w:link w:val="FooterChar"/>
    <w:uiPriority w:val="99"/>
    <w:semiHidden/>
    <w:unhideWhenUsed/>
    <w:rsid w:val="00037A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37A5B"/>
  </w:style>
</w:styles>
</file>

<file path=word/webSettings.xml><?xml version="1.0" encoding="utf-8"?>
<w:webSettings xmlns:r="http://schemas.openxmlformats.org/officeDocument/2006/relationships" xmlns:w="http://schemas.openxmlformats.org/wordprocessingml/2006/main">
  <w:divs>
    <w:div w:id="1715039896">
      <w:bodyDiv w:val="1"/>
      <w:marLeft w:val="0"/>
      <w:marRight w:val="0"/>
      <w:marTop w:val="0"/>
      <w:marBottom w:val="0"/>
      <w:divBdr>
        <w:top w:val="none" w:sz="0" w:space="0" w:color="auto"/>
        <w:left w:val="none" w:sz="0" w:space="0" w:color="auto"/>
        <w:bottom w:val="none" w:sz="0" w:space="0" w:color="auto"/>
        <w:right w:val="none" w:sz="0" w:space="0" w:color="auto"/>
      </w:divBdr>
    </w:div>
    <w:div w:id="18605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2016-05-29T03:42:00Z</dcterms:created>
  <dcterms:modified xsi:type="dcterms:W3CDTF">2016-05-29T05:43:00Z</dcterms:modified>
</cp:coreProperties>
</file>